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F48F485" w14:textId="77777777">
      <w:pPr>
        <w:pStyle w:val="NormalWeb"/>
      </w:pPr>
      <w:r>
        <w:rPr>
          <w:noProof/>
        </w:rPr>
        <w:drawing>
          <wp:inline distT="0" distB="0" distL="0" distR="0" wp14:anchorId="425E3B41" wp14:editId="3413F75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CD9827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88A5578" w14:paraId="3EB8F4E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F6FA5A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93343B2" w14:textId="7A3D87AE">
            <w:pPr>
              <w:rPr>
                <w:rFonts w:eastAsia="Times New Roman"/>
              </w:rPr>
            </w:pPr>
            <w:r w:rsidRPr="788A5578" w:rsidR="00000000">
              <w:rPr>
                <w:rStyle w:val="Forte"/>
                <w:rFonts w:eastAsia="Times New Roman"/>
              </w:rPr>
              <w:t>   </w:t>
            </w:r>
            <w:r w:rsidRPr="788A5578" w:rsidR="340547B0">
              <w:rPr>
                <w:rStyle w:val="Forte"/>
                <w:rFonts w:eastAsia="Times New Roman"/>
              </w:rPr>
              <w:t>11/03/2023</w:t>
            </w:r>
            <w:r w:rsidRPr="788A5578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788A5578" w14:paraId="0D71804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897474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E95A1EB" w14:textId="6C338212">
            <w:pPr>
              <w:rPr>
                <w:rFonts w:eastAsia="Times New Roman"/>
              </w:rPr>
            </w:pPr>
            <w:r w:rsidRPr="788A5578" w:rsidR="00000000">
              <w:rPr>
                <w:rStyle w:val="Forte"/>
                <w:rFonts w:eastAsia="Times New Roman"/>
              </w:rPr>
              <w:t>             </w:t>
            </w:r>
            <w:r w:rsidRPr="788A5578" w:rsidR="7EDA343D">
              <w:rPr>
                <w:rStyle w:val="Forte"/>
                <w:rFonts w:eastAsia="Times New Roman"/>
              </w:rPr>
              <w:t>359</w:t>
            </w:r>
          </w:p>
        </w:tc>
      </w:tr>
    </w:tbl>
    <w:p w:rsidR="00000000" w:rsidRDefault="00000000" w14:paraId="5652D758" w14:textId="77777777">
      <w:pPr>
        <w:pStyle w:val="NormalWeb"/>
      </w:pPr>
      <w:r>
        <w:rPr>
          <w:rStyle w:val="Forte"/>
        </w:rPr>
        <w:t>ESCOLA TÉCNICA ESTADUAL ITAQUERA II – SÃO PAULO</w:t>
      </w:r>
    </w:p>
    <w:p w:rsidR="00000000" w:rsidRDefault="00000000" w14:paraId="431C239C" w14:textId="77777777">
      <w:pPr>
        <w:pStyle w:val="NormalWeb"/>
      </w:pPr>
      <w:r>
        <w:rPr>
          <w:rStyle w:val="Forte"/>
        </w:rPr>
        <w:t>CONCURSO PÚBLICO PARA PROFESSOR DE ENSINO MÉDIO E TÉCNICO, EDITAL Nº 285/01/2022 – PROCESSO Nº CEETEPS–PRC–2022/31958</w:t>
      </w:r>
    </w:p>
    <w:p w:rsidR="00000000" w:rsidRDefault="00000000" w14:paraId="298EECF1" w14:textId="77777777">
      <w:pPr>
        <w:pStyle w:val="NormalWeb"/>
      </w:pPr>
      <w:r>
        <w:t> </w:t>
      </w:r>
    </w:p>
    <w:p w:rsidR="00000000" w:rsidRDefault="00000000" w14:paraId="6B24A82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7853A86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C702ECA" w14:textId="77777777">
      <w:pPr>
        <w:pStyle w:val="NormalWeb"/>
      </w:pPr>
      <w:r>
        <w:t> </w:t>
      </w:r>
    </w:p>
    <w:p w:rsidR="00000000" w:rsidRDefault="00000000" w14:paraId="36BFDE37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79BCADDB" w14:textId="77777777">
      <w:pPr>
        <w:pStyle w:val="NormalWeb"/>
      </w:pPr>
      <w:r>
        <w:t> </w:t>
      </w:r>
    </w:p>
    <w:p w:rsidR="00000000" w:rsidRDefault="00FC1C03" w14:paraId="5666AE82" w14:textId="32402D75">
      <w:pPr>
        <w:pStyle w:val="NormalWeb"/>
      </w:pPr>
      <w:r w:rsidRPr="00FC1C03">
        <w:t>A Comissão Especial de Concurso Público da Escola Técnica Estadual Professor Aprígio Gonzaga, cujo(a) Diretor(a) foi designado(a) nos termos do Despacho nº 275/2022 - URH para responder pelo concurso público em tela</w:t>
      </w:r>
      <w:r>
        <w:t xml:space="preserve">, </w:t>
      </w:r>
      <w:r w:rsidR="00000000">
        <w:t>faz saber aos candidatos o que segue:</w:t>
      </w:r>
    </w:p>
    <w:p w:rsidR="00000000" w:rsidRDefault="00000000" w14:paraId="3C41861F" w14:textId="77777777">
      <w:pPr>
        <w:pStyle w:val="NormalWeb"/>
      </w:pPr>
      <w:r>
        <w:t> </w:t>
      </w:r>
    </w:p>
    <w:p w:rsidR="00000000" w:rsidRDefault="00000000" w14:paraId="38C32562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317DFD70" w14:textId="77777777">
      <w:pPr>
        <w:pStyle w:val="NormalWeb"/>
      </w:pPr>
      <w:r>
        <w:t xml:space="preserve">Aplicativos Informatizados (para a Habilitação </w:t>
      </w:r>
      <w:proofErr w:type="gramStart"/>
      <w:r>
        <w:t>Administração)(</w:t>
      </w:r>
      <w:proofErr w:type="gramEnd"/>
      <w:r>
        <w:t>ADMINISTRAÇÃO)</w:t>
      </w:r>
    </w:p>
    <w:p w:rsidR="00000000" w:rsidRDefault="00000000" w14:paraId="49708D8D" w14:textId="77777777">
      <w:pPr>
        <w:pStyle w:val="NormalWeb"/>
      </w:pPr>
      <w:r>
        <w:lastRenderedPageBreak/>
        <w:t> </w:t>
      </w:r>
    </w:p>
    <w:p w:rsidR="00000000" w:rsidRDefault="00000000" w14:paraId="7DF32838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000000" w14:paraId="745AEFEA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5FB2E2B6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6CB03FF3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40923354" w14:textId="77777777">
      <w:pPr>
        <w:pStyle w:val="NormalWeb"/>
      </w:pPr>
      <w:r>
        <w:t> </w:t>
      </w:r>
    </w:p>
    <w:p w:rsidR="00000000" w:rsidRDefault="00000000" w14:paraId="43C806A4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6BB39558" w14:textId="77777777">
      <w:pPr>
        <w:rPr>
          <w:rFonts w:eastAsia="Times New Roman"/>
        </w:rPr>
      </w:pPr>
      <w:r>
        <w:rPr>
          <w:rFonts w:eastAsia="Times New Roman"/>
        </w:rPr>
        <w:t>5/FELIPE RAMOS/299204716/31575114836/84.00</w:t>
      </w:r>
      <w:r>
        <w:rPr>
          <w:rFonts w:eastAsia="Times New Roman"/>
        </w:rPr>
        <w:br/>
      </w:r>
      <w:r>
        <w:rPr>
          <w:rFonts w:eastAsia="Times New Roman"/>
        </w:rPr>
        <w:t>31/ANNIE ALEXANDRA DO NASCIMENTO AGUIAR PINHEIRO/320050592/29531046824/72.00</w:t>
      </w:r>
      <w:r>
        <w:rPr>
          <w:rFonts w:eastAsia="Times New Roman"/>
        </w:rPr>
        <w:br/>
      </w:r>
      <w:r>
        <w:rPr>
          <w:rFonts w:eastAsia="Times New Roman"/>
        </w:rPr>
        <w:t>38/OSVALDO JOSE DO AMARAL FERREIRA/30.969.579–X/34003739825/84.00</w:t>
      </w:r>
    </w:p>
    <w:p w:rsidR="00000000" w:rsidRDefault="00000000" w14:paraId="63755404" w14:textId="77777777">
      <w:pPr>
        <w:pStyle w:val="NormalWeb"/>
      </w:pPr>
      <w:r>
        <w:t> </w:t>
      </w:r>
    </w:p>
    <w:p w:rsidR="00000000" w:rsidRDefault="00000000" w14:paraId="272511D2" w14:textId="77777777">
      <w:pPr>
        <w:pStyle w:val="NormalWeb"/>
      </w:pPr>
      <w:r>
        <w:t> </w:t>
      </w:r>
    </w:p>
    <w:p w:rsidR="00000000" w:rsidRDefault="00000000" w14:paraId="54295C23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51C0830E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ITAQUERA II, situada na </w:t>
      </w:r>
      <w:r>
        <w:rPr>
          <w:rStyle w:val="Forte"/>
        </w:rPr>
        <w:t xml:space="preserve">AVENIDA MIGUEL IGNÁCIO CURI Nº S/N </w:t>
      </w:r>
      <w:r>
        <w:rPr>
          <w:b/>
          <w:bCs/>
        </w:rPr>
        <w:br/>
      </w:r>
      <w:r>
        <w:rPr>
          <w:rStyle w:val="Forte"/>
        </w:rPr>
        <w:t>BAIRRO: VILA CARMOSINA – CEP: 08295–005 – CIDADE: SÃO PAULO</w:t>
      </w:r>
      <w:r>
        <w:t>, no dia e horário abaixo informados.</w:t>
      </w:r>
    </w:p>
    <w:p w:rsidR="00000000" w:rsidRDefault="00000000" w14:paraId="61708FD8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364B308E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7D927E51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7804D53F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6C75BA69" w14:textId="77777777">
      <w:pPr>
        <w:pStyle w:val="NormalWeb"/>
      </w:pPr>
      <w:r>
        <w:t> </w:t>
      </w:r>
    </w:p>
    <w:p w:rsidR="00000000" w:rsidRDefault="00000000" w14:paraId="7B7D36F7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0DB2A66F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19A797D0" w14:textId="77777777">
      <w:pPr>
        <w:pStyle w:val="NormalWeb"/>
      </w:pPr>
      <w:r>
        <w:t>5/FELIPE RAMOS/299204716/31575114836/84.00</w:t>
      </w:r>
      <w:r>
        <w:br/>
      </w:r>
      <w:r>
        <w:t>38/OSVALDO JOSE DO AMARAL FERREIRA/30.969.579–X/34003739825/84.00</w:t>
      </w:r>
      <w:r>
        <w:br/>
      </w:r>
      <w:r>
        <w:t>26/WAGNER DE OLIVEIRA LUCCA/304134831/28411032850/88.00</w:t>
      </w:r>
      <w:r>
        <w:br/>
      </w:r>
      <w:r>
        <w:t>13/CIDIEMERSON ARQUIMEDES BORGES DE OLIVEIRA/202119865/12794931865/84.00</w:t>
      </w:r>
      <w:r>
        <w:br/>
      </w:r>
      <w:r>
        <w:t>24/BRUNO HENRIQUE SILVA SABINO/373561398/44031047894/76.00</w:t>
      </w:r>
    </w:p>
    <w:p w:rsidR="00000000" w:rsidRDefault="00000000" w14:paraId="4D77D5D6" w14:textId="77777777">
      <w:pPr>
        <w:pStyle w:val="NormalWeb"/>
      </w:pPr>
      <w:r>
        <w:t> </w:t>
      </w:r>
    </w:p>
    <w:p w:rsidR="00000000" w:rsidRDefault="00000000" w14:paraId="09535354" w14:textId="631CB8F2">
      <w:pPr>
        <w:pStyle w:val="NormalWeb"/>
      </w:pPr>
      <w:r>
        <w:rPr>
          <w:rStyle w:val="Forte"/>
        </w:rPr>
        <w:t>DATA DA PROVA DE MÉTODOS PEDAGÓGICOS:</w:t>
      </w:r>
      <w:r>
        <w:t xml:space="preserve"> 27/03/2023 </w:t>
      </w:r>
    </w:p>
    <w:p w:rsidR="00000000" w:rsidRDefault="00000000" w14:paraId="5CB07629" w14:textId="1D0EBDBC">
      <w:pPr>
        <w:pStyle w:val="NormalWeb"/>
      </w:pPr>
      <w:r>
        <w:rPr>
          <w:rStyle w:val="Forte"/>
        </w:rPr>
        <w:t>HORÁRIO:</w:t>
      </w:r>
      <w:r>
        <w:t xml:space="preserve"> 14</w:t>
      </w:r>
      <w:r w:rsidR="00FC1C03">
        <w:t>h</w:t>
      </w:r>
      <w:r>
        <w:t>00</w:t>
      </w:r>
    </w:p>
    <w:p w:rsidR="00000000" w:rsidRDefault="00000000" w14:paraId="78B1E905" w14:textId="138E6078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FC1C03">
        <w:t xml:space="preserve"> minutos</w:t>
      </w:r>
    </w:p>
    <w:p w:rsidR="00000000" w:rsidRDefault="00000000" w14:paraId="5C4554C2" w14:textId="77777777">
      <w:pPr>
        <w:pStyle w:val="NormalWeb"/>
      </w:pPr>
      <w:r>
        <w:t> </w:t>
      </w:r>
    </w:p>
    <w:p w:rsidR="00000000" w:rsidRDefault="00000000" w14:paraId="6AD17EB3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01F68C45" w14:textId="77777777">
      <w:pPr>
        <w:pStyle w:val="NormalWeb"/>
      </w:pPr>
      <w:r>
        <w:rPr>
          <w:rStyle w:val="Forte"/>
        </w:rPr>
        <w:t>TEMA 1:</w:t>
      </w:r>
      <w:r>
        <w:t xml:space="preserve"> Ferramentas de processamento e edição de textos: formatação básica; organogramas; desenhos; figuras; mala direta; etiquetas.</w:t>
      </w:r>
    </w:p>
    <w:p w:rsidR="00000000" w:rsidRDefault="00000000" w14:paraId="6A6FF4A0" w14:textId="77777777">
      <w:pPr>
        <w:pStyle w:val="NormalWeb"/>
      </w:pPr>
      <w:r>
        <w:rPr>
          <w:rStyle w:val="Forte"/>
        </w:rPr>
        <w:t>TEMA 2:</w:t>
      </w:r>
      <w:r>
        <w:t xml:space="preserve"> Ferramentas para elaboração e gerenciamento de planilhas eletrônicas: formatação; fórmulas; funções; gráficos.</w:t>
      </w:r>
    </w:p>
    <w:p w:rsidR="00000000" w:rsidRDefault="00000000" w14:paraId="64089BDB" w14:textId="77777777">
      <w:pPr>
        <w:pStyle w:val="NormalWeb"/>
      </w:pPr>
      <w:r>
        <w:rPr>
          <w:rStyle w:val="Forte"/>
        </w:rPr>
        <w:t>TEMA 3:</w:t>
      </w:r>
      <w:r>
        <w:t xml:space="preserve"> Ferramentas de apresentações: elaboração de slides e técnicas de apresentação.  </w:t>
      </w:r>
    </w:p>
    <w:p w:rsidR="0007075C" w:rsidP="00AF0715" w:rsidRDefault="00000000" w14:paraId="17E835A2" w14:textId="6051C4EA">
      <w:pPr>
        <w:pStyle w:val="NormalWeb"/>
      </w:pPr>
      <w:r>
        <w:t> </w:t>
      </w:r>
    </w:p>
    <w:sectPr w:rsidR="0007075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03"/>
    <w:rsid w:val="00000000"/>
    <w:rsid w:val="0007075C"/>
    <w:rsid w:val="00AF0715"/>
    <w:rsid w:val="00FC1C03"/>
    <w:rsid w:val="340547B0"/>
    <w:rsid w:val="788A5578"/>
    <w:rsid w:val="7ED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DB40B"/>
  <w15:chartTrackingRefBased/>
  <w15:docId w15:val="{230E1B7C-6CD7-4FA1-AE61-B37DE782D8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2023-03-10T12:44:00.0000000Z</dcterms:created>
  <dcterms:modified xsi:type="dcterms:W3CDTF">2023-03-13T11:57:07.9842462Z</dcterms:modified>
</coreProperties>
</file>